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1B" w:rsidRPr="006C4797" w:rsidRDefault="00D91D73">
      <w:pPr>
        <w:pStyle w:val="Heading3"/>
        <w:ind w:left="0"/>
        <w:rPr>
          <w:sz w:val="32"/>
          <w:szCs w:val="32"/>
        </w:rPr>
      </w:pPr>
      <w:r w:rsidRPr="006C4797">
        <w:rPr>
          <w:sz w:val="32"/>
          <w:szCs w:val="32"/>
        </w:rPr>
        <w:t>FirstName, LastName, Address1, City, State, ZIP</w:t>
      </w:r>
    </w:p>
    <w:p w:rsidR="0073631B" w:rsidRPr="006C4797" w:rsidRDefault="00D91D73">
      <w:pPr>
        <w:rPr>
          <w:sz w:val="32"/>
          <w:szCs w:val="32"/>
        </w:rPr>
      </w:pPr>
      <w:r w:rsidRPr="006C4797">
        <w:rPr>
          <w:sz w:val="32"/>
          <w:szCs w:val="32"/>
        </w:rPr>
        <w:t>Cindy, Durkin, 7899 38</w:t>
      </w:r>
      <w:r w:rsidRPr="006C4797">
        <w:rPr>
          <w:sz w:val="32"/>
          <w:szCs w:val="32"/>
          <w:vertAlign w:val="superscript"/>
        </w:rPr>
        <w:t>th</w:t>
      </w:r>
      <w:r w:rsidRPr="006C4797">
        <w:rPr>
          <w:sz w:val="32"/>
          <w:szCs w:val="32"/>
        </w:rPr>
        <w:t xml:space="preserve"> St., Tucker, NJ, 10025</w:t>
      </w:r>
    </w:p>
    <w:p w:rsidR="0073631B" w:rsidRPr="006C4797" w:rsidRDefault="00D91D73">
      <w:pPr>
        <w:rPr>
          <w:sz w:val="32"/>
          <w:szCs w:val="32"/>
        </w:rPr>
      </w:pPr>
      <w:r w:rsidRPr="006C4797">
        <w:rPr>
          <w:sz w:val="32"/>
          <w:szCs w:val="32"/>
        </w:rPr>
        <w:t>Stephen, Nelson, 5678 Ford Ave., Planter, PA, 10002</w:t>
      </w:r>
    </w:p>
    <w:p w:rsidR="0073631B" w:rsidRPr="006C4797" w:rsidRDefault="00D91D73">
      <w:pPr>
        <w:rPr>
          <w:sz w:val="32"/>
          <w:szCs w:val="32"/>
        </w:rPr>
      </w:pPr>
      <w:r w:rsidRPr="006C4797">
        <w:rPr>
          <w:sz w:val="32"/>
          <w:szCs w:val="32"/>
        </w:rPr>
        <w:t>Lani, Ota, 1234 Editorial Way, Harvest, PA, 10004</w:t>
      </w:r>
    </w:p>
    <w:p w:rsidR="0073631B" w:rsidRPr="006C4797" w:rsidRDefault="00D91D73">
      <w:pPr>
        <w:rPr>
          <w:sz w:val="32"/>
          <w:szCs w:val="32"/>
        </w:rPr>
      </w:pPr>
      <w:r w:rsidRPr="006C4797">
        <w:rPr>
          <w:sz w:val="32"/>
          <w:szCs w:val="32"/>
        </w:rPr>
        <w:t>Mike, Tiano, 456 South Rd., Harvest, PA, 10004</w:t>
      </w:r>
    </w:p>
    <w:p w:rsidR="0073631B" w:rsidRPr="006C4797" w:rsidRDefault="00D91D73">
      <w:pPr>
        <w:rPr>
          <w:sz w:val="32"/>
          <w:szCs w:val="32"/>
        </w:rPr>
      </w:pPr>
      <w:r w:rsidRPr="006C4797">
        <w:rPr>
          <w:sz w:val="32"/>
          <w:szCs w:val="32"/>
        </w:rPr>
        <w:t>John, Rodman, 987 Hard Rock Way, Potential, DE, 17540</w:t>
      </w:r>
    </w:p>
    <w:sectPr w:rsidR="0073631B" w:rsidRPr="006C4797" w:rsidSect="0073631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compat/>
  <w:rsids>
    <w:rsidRoot w:val="00D91D73"/>
    <w:rsid w:val="006C4797"/>
    <w:rsid w:val="0073631B"/>
    <w:rsid w:val="00D91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31B"/>
  </w:style>
  <w:style w:type="paragraph" w:styleId="Heading3">
    <w:name w:val="heading 3"/>
    <w:basedOn w:val="Normal"/>
    <w:next w:val="Normal"/>
    <w:qFormat/>
    <w:rsid w:val="0073631B"/>
    <w:pPr>
      <w:keepNext/>
      <w:ind w:left="720"/>
      <w:outlineLvl w:val="2"/>
    </w:pPr>
    <w:rPr>
      <w:rFonts w:ascii="Book Antiqua" w:hAnsi="Book Antiqua" w:cs="Book Antiqu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Michael Freeman, 456 South Rd</vt:lpstr>
    </vt:vector>
  </TitlesOfParts>
  <Company>DEI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Michael Freeman, 456 South Rd</dc:title>
  <dc:creator>Ed Dille</dc:creator>
  <cp:lastModifiedBy>CEDL-GUEST11</cp:lastModifiedBy>
  <cp:revision>3</cp:revision>
  <dcterms:created xsi:type="dcterms:W3CDTF">2008-01-31T16:49:00Z</dcterms:created>
  <dcterms:modified xsi:type="dcterms:W3CDTF">2008-09-24T19:29:00Z</dcterms:modified>
</cp:coreProperties>
</file>